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全省红十字会系统先进工作者</w:t>
      </w:r>
      <w:r>
        <w:rPr>
          <w:rFonts w:hint="eastAsia"/>
          <w:b/>
          <w:bCs/>
          <w:sz w:val="44"/>
          <w:szCs w:val="44"/>
          <w:lang w:eastAsia="zh-CN"/>
        </w:rPr>
        <w:t>主要</w:t>
      </w:r>
      <w:r>
        <w:rPr>
          <w:rFonts w:hint="eastAsia"/>
          <w:b/>
          <w:bCs/>
          <w:sz w:val="44"/>
          <w:szCs w:val="44"/>
        </w:rPr>
        <w:t>事迹</w:t>
      </w:r>
    </w:p>
    <w:p>
      <w:pPr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石家庄市无极县红十字会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</w:rPr>
        <w:t>李丽霞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李丽霞，女，汉族, 2015年5月任无极县红十字会常务副会长，李丽霞自担任无极县红十字会常务副会长以来，积极弘扬践行“人道、博爱、奉献”的红十字精神，她热爱红十字事业，勇于创新，积极进取，在思想上、行动上始终和党中央保持一致，坚持以习近平新时代中国特色社会主义思想为指导，认真贯彻落实党的十九会议精神，认真贯彻落实上级工作部署、严格遵守职业道德，遵纪守法，在平凡的工作岗位上，做出了自己应有的贡献，深受广大干部职工的爱戴和社会各界的好评。 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kern w:val="3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一、刻苦钻研，加强学习</w:t>
      </w:r>
    </w:p>
    <w:p>
      <w:pPr>
        <w:spacing w:line="220" w:lineRule="atLeast"/>
        <w:ind w:firstLine="62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20"/>
          <w:u w:color="000000"/>
        </w:rPr>
        <w:t>红十字具体事务多，涵盖范围广，业务性强，因此，李丽霞始终坚持把加强业务学习作为提升工作能力的首要任务。在日常工作中，</w:t>
      </w:r>
      <w:r>
        <w:rPr>
          <w:rFonts w:hint="eastAsia" w:ascii="仿宋_GB2312" w:hAnsi="Times New Roman" w:eastAsia="仿宋_GB2312" w:cs="仿宋_GB2312"/>
          <w:color w:val="000000"/>
          <w:kern w:val="0"/>
          <w:sz w:val="31"/>
          <w:szCs w:val="20"/>
          <w:u w:color="000000"/>
        </w:rPr>
        <w:t>认真学习、钻研业务知识，针对一些热点、难点问题，除了在搞好理论研究的基础上，广泛开展调查研究，掌握一手资料，找到解决问题的症结，对所从事的业务做到了然于胸，为工作的顺利开展奠定基础。</w:t>
      </w:r>
      <w:r>
        <w:rPr>
          <w:rFonts w:hint="eastAsia" w:ascii="仿宋" w:hAnsi="仿宋" w:eastAsia="仿宋"/>
          <w:sz w:val="32"/>
          <w:szCs w:val="32"/>
        </w:rPr>
        <w:t xml:space="preserve">为了扩展关爱领域，增强人民的安全意识，李丽霞组织各单位积极参加全国红十字防灾减灾知识竞赛，结合重要纪念日开展主题纪念宣传活动，通过展出内容丰富的展板、发放应急救护知识手册及，围绕红十字的宗旨和服务，传播国际人道主义，宣讲红十字精神。为提高校园师生的自救互救的能力，2016年，李丽霞组织县红十字会工作人员，在县实验学校开展了应急救护知识培训，全年共举办培训32 场，受益学生5000余人。对118名中小学校长进行了应急救救护员员知识培训，使他们系统的学习了心肺复苏、止血、包扎、固定、搬运等应急救护技术以及救援基础技能，提高了应急救援能力。为提高群众参与积极性，李丽霞在商场、超市开创了“快闪”应急救援培训模式，吸引群众主动参与，深受大家欢迎，为红十字开展应急救工作的奠定了良好的群众基础。 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二、开拓创新，锐意进取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2015年5月，李丽霞到县红十字会接受的第一个任务，就是抓好“博爱一日捐”工作，能不能抓好这项工作，对于初来乍到的她绝对是一次考验，面对困难李丽霞没有退缩，她一次次主动与县领导沟通交流，最终争取到县领导的支持，县党委、人大、政府、政协四大班子领导带头捐献，对于参加捐助不积极的单位，李丽霞和她同事们一次、两次、三次.....通过不厌其烦的登门拜访，这些单位终于被她们的耐心和真情所打动，主动将爱心捐款送到红十字会办公室。三年来，在李丽霞的不懈努力下，无极县红十字共筹集“博爱一日捐”</w:t>
      </w:r>
      <w:r>
        <w:rPr>
          <w:rFonts w:hint="eastAsia" w:ascii="仿宋" w:hAnsi="仿宋" w:eastAsia="仿宋" w:cs="仿宋"/>
          <w:bCs/>
          <w:sz w:val="32"/>
          <w:szCs w:val="32"/>
        </w:rPr>
        <w:t>87</w:t>
      </w:r>
      <w:r>
        <w:rPr>
          <w:rFonts w:hint="eastAsia" w:ascii="仿宋" w:hAnsi="仿宋" w:eastAsia="仿宋" w:cs="仿宋"/>
          <w:sz w:val="32"/>
          <w:szCs w:val="32"/>
        </w:rPr>
        <w:t>万元，为红十字会博爱事业提供了强有力的经济保障。无极县有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282 </w:t>
      </w:r>
      <w:r>
        <w:rPr>
          <w:rFonts w:hint="eastAsia" w:ascii="仿宋" w:hAnsi="仿宋" w:eastAsia="仿宋" w:cs="仿宋"/>
          <w:sz w:val="32"/>
          <w:szCs w:val="32"/>
        </w:rPr>
        <w:t>名特困大病患者得到救助。收到了很好的社会效果，得到了社会各界的广泛赞誉。为扩大红十字会的影响，李丽霞和县红十字会的同志们一起，利用“5·8”世界红十字日、“5·18”助残日、预防艾滋病日等时机，在县城广场、公园、集贸市场等人员密集区，通过义诊、举办图片展、印制发放资料等多种形式，开展科普宣教活动，进行初级卫生救护培训，发放防灾避险、和普及健康知识等宣传资料，极大的提升了红十字会的公信力。为弘扬“人道主义”和缓解用血难问题，李丽霞积极组织开展无偿献血活动，通过宣传“三献”知识与捐献者感人事迹，全县各界干部群众踊跃参加，共有</w:t>
      </w:r>
      <w:r>
        <w:rPr>
          <w:rFonts w:hint="eastAsia" w:ascii="仿宋" w:hAnsi="仿宋" w:eastAsia="仿宋" w:cs="仿宋"/>
          <w:bCs/>
          <w:sz w:val="32"/>
          <w:szCs w:val="32"/>
        </w:rPr>
        <w:t>19483</w:t>
      </w:r>
      <w:r>
        <w:rPr>
          <w:rFonts w:hint="eastAsia" w:ascii="仿宋" w:hAnsi="仿宋" w:eastAsia="仿宋" w:cs="仿宋"/>
          <w:sz w:val="32"/>
          <w:szCs w:val="32"/>
        </w:rPr>
        <w:t>人成功献血，利用区政府网站、电子屏、发放宣传资料等手段，积极开展造血干细胞血样采集工作，对企事业单位进行造血干细胞捐献的相关知识宣传，志愿者报名踊跃，超过500人。对符合条件的志愿者，按规定流程进行血样采集，共采集血样80人份，并及时转运血样标本，发挥了县区造血干细胞捐献工作站的辐射作用，2017年被河北省授予无偿献血先进县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三、心系群众，服务于民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极县郝庄乡固汪村的陈立亚被确诊为急性髓细胞白血病，这个消息让陈立亚的家庭陷入了巨大的绝望之中，幸运的是，通过医院的联系，在中华骨髓库里找到了与陈立亚完全相合的非血缘供体，并成功的完成了造血干细胞移植手术，迈出了生命回归的重要一步，手术成功的消息，对陈立亚一家来说，无疑是对他们数月坚守最好的安慰，但后续巨额的医药费依然是压在这个家庭身上的一座大山，李丽霞在媒体上看到这个报道后，主动联系无极县电视台、善行无极爱心组织、爱心无限网、爱无极限公益组织共同发起的“救救白血病患者陈立亚慈善捐助”的大型公益活动，共筹集到善款6.9238万元，解了陈立亚的家人的燃眉之急，每年“八一”建军节前夕，李丽霞都带领红十字会工作人员和医护人员为老兵们送去米、油等生活用品，询问老军人身体情况和生活现状并为老军人进行现场体检，讲解日常护理知识，给予这些曾为国家出生入死的老兵更多人文关怀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年多来，李丽霞以弘扬人道、倡导奉献为己任，把全部心血和汗水都倾注到她所热爱的红十字事业，由于工作实绩突出，无极县的红十字会工作多次被评为市级工作先进单位。她本人多次获得省、市红十字会和县委、县政府的表彰和奖励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FB48A5"/>
    <w:rsid w:val="00210D6E"/>
    <w:rsid w:val="003D45A3"/>
    <w:rsid w:val="00426980"/>
    <w:rsid w:val="00603189"/>
    <w:rsid w:val="00696345"/>
    <w:rsid w:val="006A3A36"/>
    <w:rsid w:val="007511AC"/>
    <w:rsid w:val="00756FCA"/>
    <w:rsid w:val="008D796D"/>
    <w:rsid w:val="008E1E65"/>
    <w:rsid w:val="00AD28C2"/>
    <w:rsid w:val="00AD4860"/>
    <w:rsid w:val="00B70835"/>
    <w:rsid w:val="00C04449"/>
    <w:rsid w:val="00E43D8B"/>
    <w:rsid w:val="00F62A99"/>
    <w:rsid w:val="00F81216"/>
    <w:rsid w:val="024453D1"/>
    <w:rsid w:val="18A735BE"/>
    <w:rsid w:val="1DBF2CD5"/>
    <w:rsid w:val="2DF54FAC"/>
    <w:rsid w:val="42FB48A5"/>
    <w:rsid w:val="443333E7"/>
    <w:rsid w:val="59951E66"/>
    <w:rsid w:val="5DD76F82"/>
    <w:rsid w:val="6D53502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P"/>
    <w:basedOn w:val="1"/>
    <w:uiPriority w:val="0"/>
    <w:pPr>
      <w:spacing w:line="360" w:lineRule="atLeast"/>
    </w:pPr>
    <w:rPr>
      <w:sz w:val="24"/>
    </w:rPr>
  </w:style>
  <w:style w:type="character" w:customStyle="1" w:styleId="9">
    <w:name w:val="批注框文本 Char"/>
    <w:basedOn w:val="6"/>
    <w:link w:val="2"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295</Words>
  <Characters>1682</Characters>
  <Lines>14</Lines>
  <Paragraphs>3</Paragraphs>
  <TotalTime>0</TotalTime>
  <ScaleCrop>false</ScaleCrop>
  <LinksUpToDate>false</LinksUpToDate>
  <CharactersWithSpaces>1974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2018-10-11T08:20:00Z</dcterms:created>
  <dc:creator>lenovo</dc:creator>
  <cp:lastModifiedBy>戎怡</cp:lastModifiedBy>
  <cp:lastPrinted>2018-10-12T00:40:00Z</cp:lastPrinted>
  <dcterms:modified xsi:type="dcterms:W3CDTF">2018-10-14T09:48:59Z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